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D7D" w:rsidRDefault="006C7D7D" w:rsidP="006C7D7D">
      <w:pPr>
        <w:rPr>
          <w:bdr w:val="none" w:sz="0" w:space="0" w:color="auto" w:frame="1"/>
        </w:rPr>
      </w:pPr>
      <w:r>
        <w:rPr>
          <w:bdr w:val="none" w:sz="0" w:space="0" w:color="auto" w:frame="1"/>
        </w:rPr>
        <w:t>Results From First Di</w:t>
      </w:r>
      <w:bookmarkStart w:id="0" w:name="_GoBack"/>
      <w:bookmarkEnd w:id="0"/>
      <w:r>
        <w:rPr>
          <w:bdr w:val="none" w:sz="0" w:space="0" w:color="auto" w:frame="1"/>
        </w:rPr>
        <w:t>scussion in Unit 1 Assignment</w:t>
      </w:r>
    </w:p>
    <w:p w:rsidR="006C7D7D" w:rsidRDefault="006C7D7D" w:rsidP="006C7D7D">
      <w:pPr>
        <w:rPr>
          <w:bdr w:val="none" w:sz="0" w:space="0" w:color="auto" w:frame="1"/>
        </w:rPr>
      </w:pPr>
    </w:p>
    <w:p w:rsidR="006C7D7D" w:rsidRDefault="006C7D7D" w:rsidP="006C7D7D">
      <w:pPr>
        <w:rPr>
          <w:bdr w:val="none" w:sz="0" w:space="0" w:color="auto" w:frame="1"/>
        </w:rPr>
      </w:pPr>
      <w:proofErr w:type="gramStart"/>
      <w:r w:rsidRPr="006C7D7D">
        <w:rPr>
          <w:bdr w:val="none" w:sz="0" w:space="0" w:color="auto" w:frame="1"/>
        </w:rPr>
        <w:t xml:space="preserve">A retired postal worker, Sheldon Greenberg is exposed to chemical </w:t>
      </w:r>
      <w:r w:rsidRPr="006C7D7D">
        <w:rPr>
          <w:bdr w:val="none" w:sz="0" w:space="0" w:color="auto" w:frame="1"/>
        </w:rPr>
        <w:t>spill that</w:t>
      </w:r>
      <w:r w:rsidRPr="006C7D7D">
        <w:rPr>
          <w:bdr w:val="none" w:sz="0" w:space="0" w:color="auto" w:frame="1"/>
        </w:rPr>
        <w:t xml:space="preserve"> was as a result of freight train derailment</w:t>
      </w:r>
      <w:proofErr w:type="gramEnd"/>
      <w:r w:rsidRPr="006C7D7D">
        <w:rPr>
          <w:bdr w:val="none" w:sz="0" w:space="0" w:color="auto" w:frame="1"/>
        </w:rPr>
        <w:t xml:space="preserve">, </w:t>
      </w:r>
      <w:proofErr w:type="gramStart"/>
      <w:r w:rsidRPr="006C7D7D">
        <w:rPr>
          <w:bdr w:val="none" w:sz="0" w:space="0" w:color="auto" w:frame="1"/>
        </w:rPr>
        <w:t>his condition worsens</w:t>
      </w:r>
      <w:proofErr w:type="gramEnd"/>
      <w:r w:rsidRPr="006C7D7D">
        <w:rPr>
          <w:bdr w:val="none" w:sz="0" w:space="0" w:color="auto" w:frame="1"/>
        </w:rPr>
        <w:t xml:space="preserve">. When he is taken to the hospital, </w:t>
      </w:r>
      <w:r w:rsidRPr="006C7D7D">
        <w:rPr>
          <w:bdr w:val="none" w:sz="0" w:space="0" w:color="auto" w:frame="1"/>
        </w:rPr>
        <w:t>Sheldon</w:t>
      </w:r>
      <w:r w:rsidRPr="006C7D7D">
        <w:rPr>
          <w:bdr w:val="none" w:sz="0" w:space="0" w:color="auto" w:frame="1"/>
        </w:rPr>
        <w:t xml:space="preserve"> alongside his family come to the realization that cancer he had in remission has greatly metastasized to his liver and lungs. Even though </w:t>
      </w:r>
      <w:r w:rsidRPr="006C7D7D">
        <w:rPr>
          <w:bdr w:val="none" w:sz="0" w:space="0" w:color="auto" w:frame="1"/>
        </w:rPr>
        <w:t>the medical staff stabilizes his respiratory issues</w:t>
      </w:r>
      <w:r w:rsidRPr="006C7D7D">
        <w:rPr>
          <w:bdr w:val="none" w:sz="0" w:space="0" w:color="auto" w:frame="1"/>
        </w:rPr>
        <w:t>, then RCMC social workers and the family arrange his hospice care and discharge to enable him to die at his home.</w:t>
      </w:r>
    </w:p>
    <w:p w:rsidR="006C7D7D" w:rsidRPr="006C7D7D" w:rsidRDefault="006C7D7D" w:rsidP="006C7D7D">
      <w:pPr>
        <w:rPr>
          <w:rFonts w:ascii="Verdana" w:hAnsi="Verdana"/>
          <w:sz w:val="19"/>
          <w:szCs w:val="19"/>
        </w:rPr>
      </w:pPr>
    </w:p>
    <w:p w:rsidR="006C7D7D" w:rsidRDefault="006C7D7D" w:rsidP="006C7D7D">
      <w:r w:rsidRPr="006C7D7D">
        <w:t>The wishes of the hospice patient should be considered before taking any course of action. The stakeholders should try to support patients and reduce barriers in hospice systems, but the pathway to the best care is not clear during the stay. Instead of focusing on what the patient wants, at times, we can focus on what will be the best action that will help satisfy the needs of the family members by producing the greatest positive effect possible.</w:t>
      </w:r>
    </w:p>
    <w:p w:rsidR="006C7D7D" w:rsidRPr="006C7D7D" w:rsidRDefault="006C7D7D" w:rsidP="006C7D7D"/>
    <w:p w:rsidR="006C7D7D" w:rsidRDefault="006C7D7D" w:rsidP="006C7D7D">
      <w:r w:rsidRPr="006C7D7D">
        <w:t>The ethical decision-making model may require listening, curiosity, and nuanced responses to the available emergencies at the end of life of the patients. There can be more discussion with family members of She</w:t>
      </w:r>
      <w:r>
        <w:t>l</w:t>
      </w:r>
      <w:r w:rsidRPr="006C7D7D">
        <w:t>don, mostly the wife who is in disagreement with regards to the pain management, regarding the care of the patient. The discussions may result in the patient being transferred to home hospice care that is aligned with the Jewish faith. Another option may lead to the withdrawal of life-sustaining treatments so that the patient can die to reduce the unnecessary uncontrolled pain and suffering of both the pain and the family.</w:t>
      </w:r>
    </w:p>
    <w:p w:rsidR="006C7D7D" w:rsidRPr="006C7D7D" w:rsidRDefault="006C7D7D" w:rsidP="006C7D7D"/>
    <w:p w:rsidR="006C7D7D" w:rsidRPr="006C7D7D" w:rsidRDefault="006C7D7D" w:rsidP="006C7D7D">
      <w:r w:rsidRPr="006C7D7D">
        <w:t>Consequently, from extensive works of various scholars on utilitarianism ethics, the advantages of letting the patients die at home far outweighs its disadvantages. If the actions will produce numerous advantages to family members and the patient, common sense will require that the action be embraced.</w:t>
      </w:r>
    </w:p>
    <w:p w:rsidR="0028595D" w:rsidRPr="006C7D7D" w:rsidRDefault="0028595D" w:rsidP="006C7D7D"/>
    <w:sectPr w:rsidR="0028595D" w:rsidRPr="006C7D7D" w:rsidSect="0028595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D7D"/>
    <w:rsid w:val="0028595D"/>
    <w:rsid w:val="006C7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BA9E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7D7D"/>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7D7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180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289</Words>
  <Characters>1650</Characters>
  <Application>Microsoft Macintosh Word</Application>
  <DocSecurity>0</DocSecurity>
  <Lines>13</Lines>
  <Paragraphs>3</Paragraphs>
  <ScaleCrop>false</ScaleCrop>
  <Company>USER3</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USER1</dc:creator>
  <cp:keywords/>
  <dc:description/>
  <cp:lastModifiedBy>USER USER1</cp:lastModifiedBy>
  <cp:revision>1</cp:revision>
  <dcterms:created xsi:type="dcterms:W3CDTF">2017-05-28T03:24:00Z</dcterms:created>
  <dcterms:modified xsi:type="dcterms:W3CDTF">2017-05-28T03:37:00Z</dcterms:modified>
</cp:coreProperties>
</file>